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 xml:space="preserve">   </w:t>
      </w:r>
    </w:p>
    <w:p>
      <w:pPr>
        <w:pStyle w:val="style0"/>
        <w:rPr>
          <w:lang w:val="en-US"/>
        </w:rPr>
      </w:pPr>
      <w:r>
        <w:rPr>
          <w:lang w:val="en-US"/>
        </w:rPr>
        <w:t xml:space="preserve"> On a hot day during my work lunch break, I went to the famous Pizza Bistro on Festac Road in Lagos. As I waited for my order, I noticed someone familiar sitting in the corner. It took a moment to realize it was my teenage self. </w:t>
      </w:r>
    </w:p>
    <w:p>
      <w:pPr>
        <w:pStyle w:val="style0"/>
        <w:rPr/>
      </w:pPr>
      <w:r>
        <w:rPr>
          <w:lang w:val="en-US"/>
        </w:rPr>
        <w:t xml:space="preserve">     Mixed feelings overwhelmed me as I approached my younger self, using my financial knowledge to guide her without revealing the truth. She ignored while engrossed in her phone but allowed me to sit since she was leaving soon. I sat down, mustered confidence, and said, "Listen, I have life-changing financial advice for you".</w:t>
      </w:r>
    </w:p>
    <w:p>
      <w:pPr>
        <w:pStyle w:val="style0"/>
        <w:rPr/>
      </w:pPr>
      <w:r>
        <w:rPr>
          <w:lang w:val="en-US"/>
        </w:rPr>
        <w:t xml:space="preserve">      </w:t>
      </w:r>
      <w:r>
        <w:t>"</w:t>
      </w:r>
      <w:r>
        <w:rPr>
          <w:lang w:val="en-US"/>
        </w:rPr>
        <w:t>You think my life hasn't changed?" my younger self asked skeptically. "Financial advice at my age? Isn't it too early?" I chuckled, assuring her it was never too early to make smart choices. She eagerly gestured for me to continue.  I emphasized the value of early saving and investing, the importance of budgeting, and avoiding unnecessary debt. Sharing financial wisdom, I saw familiarity in my younger self's eyes. "Learn from my mistakes," I urged, illustrating the benefits of financial security.As we talked, I saw a change in my younger self's attitude. The doubt disappeared, replaced by a thirst for knowledge and a drive to establish a strong financial base."But how can I be sure this is all true?". With a reassuring smile, I shared, "I've learned some valuable lessons through personal experiences. Trust me, following this advice can truly change your life." As the chef called  Miss Chioma , we both chorused, "Here!"</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252</Words>
  <Characters>1233</Characters>
  <Application>WPS Office</Application>
  <Paragraphs>5</Paragraphs>
  <CharactersWithSpaces>1500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2023-09-05T15:28:31Z</dcterms:created>
  <dc:creator>TECNO KF7j</dc:creator>
  <lastModifiedBy>TECNO KF7j</lastModifiedBy>
  <dcterms:modified xsi:type="dcterms:W3CDTF">2023-09-05T17:02:14Z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5595a1053a8b4d178132a53490d8d8d0</vt:lpwstr>
  </property>
</Properties>
</file>